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E2" w:rsidRPr="00904358" w:rsidRDefault="00904358" w:rsidP="00904358">
      <w:pPr>
        <w:spacing w:after="0"/>
        <w:jc w:val="right"/>
        <w:rPr>
          <w:rFonts w:ascii="Times New Roman" w:hAnsi="Times New Roman" w:cs="Times New Roman"/>
          <w:b/>
          <w:sz w:val="24"/>
        </w:rPr>
      </w:pPr>
      <w:r w:rsidRPr="00904358">
        <w:rPr>
          <w:rFonts w:ascii="Times New Roman" w:hAnsi="Times New Roman" w:cs="Times New Roman"/>
          <w:b/>
          <w:sz w:val="24"/>
        </w:rPr>
        <w:t>«УТВЕРЖДЕНО»</w:t>
      </w:r>
    </w:p>
    <w:p w:rsidR="00904358" w:rsidRDefault="00904358" w:rsidP="00904358">
      <w:pPr>
        <w:spacing w:after="0"/>
        <w:jc w:val="right"/>
        <w:rPr>
          <w:rFonts w:ascii="Times New Roman" w:hAnsi="Times New Roman" w:cs="Times New Roman"/>
          <w:sz w:val="24"/>
        </w:rPr>
      </w:pPr>
      <w:r>
        <w:rPr>
          <w:rFonts w:ascii="Times New Roman" w:hAnsi="Times New Roman" w:cs="Times New Roman"/>
          <w:sz w:val="24"/>
        </w:rPr>
        <w:t>Решением общего собрания членов</w:t>
      </w:r>
    </w:p>
    <w:p w:rsidR="00904358" w:rsidRDefault="00904358" w:rsidP="00904358">
      <w:pPr>
        <w:spacing w:after="0"/>
        <w:jc w:val="right"/>
        <w:rPr>
          <w:rFonts w:ascii="Times New Roman" w:hAnsi="Times New Roman" w:cs="Times New Roman"/>
          <w:sz w:val="24"/>
        </w:rPr>
      </w:pPr>
      <w:r>
        <w:rPr>
          <w:rFonts w:ascii="Times New Roman" w:hAnsi="Times New Roman" w:cs="Times New Roman"/>
          <w:sz w:val="24"/>
        </w:rPr>
        <w:t xml:space="preserve"> ТСН «Бизнес Центр Павелецкий»</w:t>
      </w:r>
    </w:p>
    <w:p w:rsidR="00904358" w:rsidRDefault="00904358" w:rsidP="00904358">
      <w:pPr>
        <w:spacing w:after="0"/>
        <w:jc w:val="right"/>
        <w:rPr>
          <w:rFonts w:ascii="Times New Roman" w:hAnsi="Times New Roman" w:cs="Times New Roman"/>
          <w:sz w:val="24"/>
        </w:rPr>
      </w:pPr>
      <w:r>
        <w:rPr>
          <w:rFonts w:ascii="Times New Roman" w:hAnsi="Times New Roman" w:cs="Times New Roman"/>
          <w:sz w:val="24"/>
        </w:rPr>
        <w:t>Протокол № ___ от __________2021 г.</w:t>
      </w:r>
    </w:p>
    <w:p w:rsidR="00904358" w:rsidRDefault="00904358" w:rsidP="00904358">
      <w:pPr>
        <w:jc w:val="right"/>
        <w:rPr>
          <w:rFonts w:ascii="Times New Roman" w:hAnsi="Times New Roman" w:cs="Times New Roman"/>
          <w:sz w:val="24"/>
        </w:rPr>
      </w:pPr>
    </w:p>
    <w:p w:rsidR="001F7115" w:rsidRDefault="001F7115" w:rsidP="00904358">
      <w:pPr>
        <w:jc w:val="right"/>
        <w:rPr>
          <w:rFonts w:ascii="Times New Roman" w:hAnsi="Times New Roman" w:cs="Times New Roman"/>
          <w:sz w:val="24"/>
        </w:rPr>
      </w:pPr>
    </w:p>
    <w:p w:rsidR="00904358" w:rsidRPr="00904358" w:rsidRDefault="00904358" w:rsidP="00904358">
      <w:pPr>
        <w:spacing w:after="0"/>
        <w:jc w:val="center"/>
        <w:rPr>
          <w:rFonts w:ascii="Times New Roman" w:hAnsi="Times New Roman" w:cs="Times New Roman"/>
          <w:b/>
          <w:sz w:val="28"/>
        </w:rPr>
      </w:pPr>
      <w:r w:rsidRPr="00904358">
        <w:rPr>
          <w:rFonts w:ascii="Times New Roman" w:hAnsi="Times New Roman" w:cs="Times New Roman"/>
          <w:b/>
          <w:sz w:val="28"/>
        </w:rPr>
        <w:t xml:space="preserve">Положение о резервном фонде </w:t>
      </w:r>
    </w:p>
    <w:p w:rsidR="00904358" w:rsidRPr="00904358" w:rsidRDefault="00904358" w:rsidP="00904358">
      <w:pPr>
        <w:spacing w:after="0"/>
        <w:jc w:val="center"/>
        <w:rPr>
          <w:rFonts w:ascii="Times New Roman" w:hAnsi="Times New Roman" w:cs="Times New Roman"/>
          <w:b/>
          <w:sz w:val="24"/>
        </w:rPr>
      </w:pPr>
      <w:r w:rsidRPr="00904358">
        <w:rPr>
          <w:rFonts w:ascii="Times New Roman" w:hAnsi="Times New Roman" w:cs="Times New Roman"/>
          <w:b/>
          <w:sz w:val="24"/>
        </w:rPr>
        <w:t>Товарищества собственников недвижимости «Бизнес Центр Павелецкий»</w:t>
      </w:r>
    </w:p>
    <w:p w:rsidR="00904358" w:rsidRDefault="00904358" w:rsidP="00904358">
      <w:pPr>
        <w:spacing w:after="0"/>
        <w:jc w:val="center"/>
        <w:rPr>
          <w:rFonts w:ascii="Times New Roman" w:hAnsi="Times New Roman" w:cs="Times New Roman"/>
          <w:sz w:val="24"/>
        </w:rPr>
      </w:pPr>
    </w:p>
    <w:p w:rsidR="00904358" w:rsidRPr="00904358" w:rsidRDefault="00975A96" w:rsidP="00904358">
      <w:pPr>
        <w:pStyle w:val="a3"/>
        <w:numPr>
          <w:ilvl w:val="0"/>
          <w:numId w:val="2"/>
        </w:numPr>
        <w:tabs>
          <w:tab w:val="left" w:pos="284"/>
        </w:tabs>
        <w:spacing w:after="0"/>
        <w:ind w:left="0" w:firstLine="0"/>
        <w:jc w:val="center"/>
        <w:rPr>
          <w:rFonts w:ascii="Times New Roman" w:hAnsi="Times New Roman" w:cs="Times New Roman"/>
          <w:b/>
          <w:sz w:val="24"/>
        </w:rPr>
      </w:pPr>
      <w:r>
        <w:rPr>
          <w:rFonts w:ascii="Times New Roman" w:hAnsi="Times New Roman" w:cs="Times New Roman"/>
          <w:b/>
          <w:sz w:val="24"/>
        </w:rPr>
        <w:t>Общие положения</w:t>
      </w:r>
      <w:r w:rsidR="00904358" w:rsidRPr="00904358">
        <w:rPr>
          <w:rFonts w:ascii="Times New Roman" w:hAnsi="Times New Roman" w:cs="Times New Roman"/>
          <w:b/>
          <w:sz w:val="24"/>
        </w:rPr>
        <w:t>.</w:t>
      </w:r>
    </w:p>
    <w:p w:rsidR="00904358" w:rsidRPr="00633F22" w:rsidRDefault="00904358" w:rsidP="00904358">
      <w:pPr>
        <w:pStyle w:val="a3"/>
        <w:spacing w:after="0"/>
        <w:ind w:left="0" w:firstLine="567"/>
        <w:jc w:val="both"/>
        <w:rPr>
          <w:rFonts w:ascii="Times New Roman" w:hAnsi="Times New Roman" w:cs="Times New Roman"/>
          <w:sz w:val="10"/>
        </w:rPr>
      </w:pPr>
    </w:p>
    <w:p w:rsidR="00904358" w:rsidRDefault="002C6FFD" w:rsidP="00975A96">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Настоящее Положение разработано в соответствии со ст. 137, ст. 145, ст. 151, ст. 152 Жилищного кодекса Российской Федерации, Уставом Товарищества собственников недвижимости «Бизнес Центр Павелецкий» (далее – ТСН</w:t>
      </w:r>
      <w:r w:rsidR="002C0C08">
        <w:rPr>
          <w:rFonts w:ascii="Times New Roman" w:hAnsi="Times New Roman" w:cs="Times New Roman"/>
          <w:sz w:val="24"/>
        </w:rPr>
        <w:t xml:space="preserve"> «БЦ Павелецкий»</w:t>
      </w:r>
      <w:r>
        <w:rPr>
          <w:rFonts w:ascii="Times New Roman" w:hAnsi="Times New Roman" w:cs="Times New Roman"/>
          <w:sz w:val="24"/>
        </w:rPr>
        <w:t xml:space="preserve">) и регулирует порядок образования, формирования, использования и ликвидации Резервного фонда </w:t>
      </w:r>
      <w:r w:rsidR="002C0C08">
        <w:rPr>
          <w:rFonts w:ascii="Times New Roman" w:hAnsi="Times New Roman" w:cs="Times New Roman"/>
          <w:sz w:val="24"/>
        </w:rPr>
        <w:t>ТСН «БЦ Павелецкий»</w:t>
      </w:r>
      <w:r>
        <w:rPr>
          <w:rFonts w:ascii="Times New Roman" w:hAnsi="Times New Roman" w:cs="Times New Roman"/>
          <w:sz w:val="24"/>
        </w:rPr>
        <w:t xml:space="preserve"> (далее – «Резервный фонд»), а также порядок контроля над расходованием средств Резервного фонда.</w:t>
      </w:r>
      <w:bookmarkStart w:id="0" w:name="_GoBack"/>
      <w:bookmarkEnd w:id="0"/>
    </w:p>
    <w:p w:rsidR="00291F23" w:rsidRPr="00291F23" w:rsidRDefault="00291F23" w:rsidP="00291F23">
      <w:pPr>
        <w:pStyle w:val="a3"/>
        <w:numPr>
          <w:ilvl w:val="1"/>
          <w:numId w:val="2"/>
        </w:numPr>
        <w:tabs>
          <w:tab w:val="left" w:pos="284"/>
          <w:tab w:val="left" w:pos="426"/>
        </w:tabs>
        <w:ind w:left="0" w:firstLine="0"/>
        <w:jc w:val="both"/>
        <w:rPr>
          <w:rFonts w:ascii="Times New Roman" w:hAnsi="Times New Roman" w:cs="Times New Roman"/>
          <w:sz w:val="24"/>
        </w:rPr>
      </w:pPr>
      <w:r w:rsidRPr="00291F23">
        <w:rPr>
          <w:rFonts w:ascii="Times New Roman" w:hAnsi="Times New Roman" w:cs="Times New Roman"/>
          <w:sz w:val="24"/>
        </w:rPr>
        <w:t>Резервный фонд создается по решения Общего собрания членов ТСН «БЦ Павелецкий» для целей образования финансовых резервов для покрытия не предусмотренных на момент формирования сметы расходов ТСН «БЦ Павелецкий» на текущий финансовый год.</w:t>
      </w:r>
    </w:p>
    <w:p w:rsidR="002C0C08" w:rsidRPr="001F7115" w:rsidRDefault="009B7ACB" w:rsidP="002C0C08">
      <w:pPr>
        <w:pStyle w:val="a3"/>
        <w:numPr>
          <w:ilvl w:val="1"/>
          <w:numId w:val="2"/>
        </w:numPr>
        <w:tabs>
          <w:tab w:val="left" w:pos="284"/>
          <w:tab w:val="left" w:pos="426"/>
        </w:tabs>
        <w:spacing w:after="0"/>
        <w:ind w:left="0" w:firstLine="0"/>
        <w:jc w:val="both"/>
        <w:rPr>
          <w:rFonts w:ascii="Times New Roman" w:hAnsi="Times New Roman" w:cs="Times New Roman"/>
          <w:sz w:val="16"/>
        </w:rPr>
      </w:pPr>
      <w:r w:rsidRPr="001F7115">
        <w:rPr>
          <w:rFonts w:ascii="Times New Roman" w:hAnsi="Times New Roman" w:cs="Times New Roman"/>
          <w:sz w:val="24"/>
        </w:rPr>
        <w:t xml:space="preserve">Резервный фонд – специальная статья доходов и расходов ТСН «БЦ Павелецкий». Средства, накапливаемые в Резервном фонде, хранятся на расчетном счете </w:t>
      </w:r>
      <w:r w:rsidR="002C0C08" w:rsidRPr="001F7115">
        <w:rPr>
          <w:rFonts w:ascii="Times New Roman" w:hAnsi="Times New Roman" w:cs="Times New Roman"/>
          <w:sz w:val="24"/>
        </w:rPr>
        <w:t>ТСН «БЦ Павелецкий»</w:t>
      </w:r>
      <w:r w:rsidRPr="001F7115">
        <w:rPr>
          <w:rFonts w:ascii="Times New Roman" w:hAnsi="Times New Roman" w:cs="Times New Roman"/>
          <w:sz w:val="24"/>
        </w:rPr>
        <w:t xml:space="preserve"> в банке. </w:t>
      </w:r>
    </w:p>
    <w:p w:rsidR="00904358" w:rsidRDefault="002C0C08" w:rsidP="002C0C08">
      <w:pPr>
        <w:pStyle w:val="a3"/>
        <w:numPr>
          <w:ilvl w:val="0"/>
          <w:numId w:val="2"/>
        </w:numPr>
        <w:tabs>
          <w:tab w:val="left" w:pos="284"/>
        </w:tabs>
        <w:spacing w:before="120" w:after="120"/>
        <w:ind w:left="0" w:firstLine="0"/>
        <w:jc w:val="center"/>
        <w:rPr>
          <w:rFonts w:ascii="Times New Roman" w:hAnsi="Times New Roman" w:cs="Times New Roman"/>
          <w:b/>
          <w:sz w:val="24"/>
        </w:rPr>
      </w:pPr>
      <w:r w:rsidRPr="002C0C08">
        <w:rPr>
          <w:rFonts w:ascii="Times New Roman" w:hAnsi="Times New Roman" w:cs="Times New Roman"/>
          <w:b/>
          <w:sz w:val="24"/>
        </w:rPr>
        <w:t>Формирование Резервного фонда.</w:t>
      </w:r>
    </w:p>
    <w:p w:rsidR="002C0C08" w:rsidRPr="002C0C08" w:rsidRDefault="002C0C08" w:rsidP="002C0C08">
      <w:pPr>
        <w:pStyle w:val="a3"/>
        <w:tabs>
          <w:tab w:val="left" w:pos="284"/>
        </w:tabs>
        <w:spacing w:before="120" w:after="120"/>
        <w:ind w:left="0"/>
        <w:rPr>
          <w:rFonts w:ascii="Times New Roman" w:hAnsi="Times New Roman" w:cs="Times New Roman"/>
          <w:b/>
          <w:sz w:val="12"/>
        </w:rPr>
      </w:pPr>
    </w:p>
    <w:p w:rsidR="002C0C08" w:rsidRDefault="002C0C08" w:rsidP="002C0C08">
      <w:pPr>
        <w:pStyle w:val="a3"/>
        <w:numPr>
          <w:ilvl w:val="1"/>
          <w:numId w:val="2"/>
        </w:numPr>
        <w:tabs>
          <w:tab w:val="left" w:pos="426"/>
        </w:tabs>
        <w:spacing w:after="0"/>
        <w:ind w:left="0" w:firstLine="0"/>
        <w:jc w:val="both"/>
        <w:rPr>
          <w:rFonts w:ascii="Times New Roman" w:hAnsi="Times New Roman" w:cs="Times New Roman"/>
          <w:sz w:val="24"/>
        </w:rPr>
      </w:pPr>
      <w:r>
        <w:rPr>
          <w:rFonts w:ascii="Times New Roman" w:hAnsi="Times New Roman" w:cs="Times New Roman"/>
          <w:sz w:val="24"/>
        </w:rPr>
        <w:t>В Резервный фонд зачисляются следующие доходы, полученные ТСН «БЦ Павелецкий»:</w:t>
      </w:r>
    </w:p>
    <w:p w:rsidR="002C0C08" w:rsidRDefault="002C0C08" w:rsidP="002C0C08">
      <w:pPr>
        <w:pStyle w:val="a3"/>
        <w:numPr>
          <w:ilvl w:val="0"/>
          <w:numId w:val="3"/>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доходы, образовавшиеся в результате превышения доходных статей сметы над соответствующими расходными статьями (экономия);</w:t>
      </w:r>
    </w:p>
    <w:p w:rsidR="002C0C08" w:rsidRDefault="002C0C08" w:rsidP="002C0C08">
      <w:pPr>
        <w:pStyle w:val="a3"/>
        <w:numPr>
          <w:ilvl w:val="0"/>
          <w:numId w:val="3"/>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доходы от сдачи в аренду общего имущества и ведения иной </w:t>
      </w:r>
      <w:r w:rsidRPr="0008060F">
        <w:rPr>
          <w:rFonts w:ascii="Times New Roman" w:hAnsi="Times New Roman" w:cs="Times New Roman"/>
          <w:sz w:val="24"/>
        </w:rPr>
        <w:t xml:space="preserve">деятельности </w:t>
      </w:r>
      <w:r>
        <w:rPr>
          <w:rFonts w:ascii="Times New Roman" w:hAnsi="Times New Roman" w:cs="Times New Roman"/>
          <w:sz w:val="24"/>
        </w:rPr>
        <w:t>ТСН «БЦ Павелецкий»;</w:t>
      </w:r>
    </w:p>
    <w:p w:rsidR="002C0C08" w:rsidRDefault="002C0C08" w:rsidP="002C0C08">
      <w:pPr>
        <w:pStyle w:val="a3"/>
        <w:numPr>
          <w:ilvl w:val="0"/>
          <w:numId w:val="3"/>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доходы от обязательных </w:t>
      </w:r>
      <w:r w:rsidR="0008060F" w:rsidRPr="0008060F">
        <w:rPr>
          <w:rFonts w:ascii="Times New Roman" w:hAnsi="Times New Roman" w:cs="Times New Roman"/>
          <w:sz w:val="24"/>
        </w:rPr>
        <w:t>платежей</w:t>
      </w:r>
      <w:r w:rsidRPr="0008060F">
        <w:rPr>
          <w:rFonts w:ascii="Times New Roman" w:hAnsi="Times New Roman" w:cs="Times New Roman"/>
          <w:color w:val="FF0000"/>
          <w:sz w:val="24"/>
        </w:rPr>
        <w:t xml:space="preserve"> </w:t>
      </w:r>
      <w:r>
        <w:rPr>
          <w:rFonts w:ascii="Times New Roman" w:hAnsi="Times New Roman" w:cs="Times New Roman"/>
          <w:sz w:val="24"/>
        </w:rPr>
        <w:t>на формирование Резервного фонда в размере, установленном решением Общего собрания членов ТСН «</w:t>
      </w:r>
      <w:r w:rsidR="00D13431">
        <w:rPr>
          <w:rFonts w:ascii="Times New Roman" w:hAnsi="Times New Roman" w:cs="Times New Roman"/>
          <w:sz w:val="24"/>
        </w:rPr>
        <w:t>БЦ Па</w:t>
      </w:r>
      <w:r>
        <w:rPr>
          <w:rFonts w:ascii="Times New Roman" w:hAnsi="Times New Roman" w:cs="Times New Roman"/>
          <w:sz w:val="24"/>
        </w:rPr>
        <w:t>велецкий»;</w:t>
      </w:r>
    </w:p>
    <w:p w:rsidR="002C0C08" w:rsidRDefault="00D13431" w:rsidP="002C0C08">
      <w:pPr>
        <w:pStyle w:val="a3"/>
        <w:numPr>
          <w:ilvl w:val="0"/>
          <w:numId w:val="3"/>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суммы, полученные ТСН «БЦ Павелецкий» в результате взыскания штрафных санкций</w:t>
      </w:r>
      <w:r w:rsidR="0078359C">
        <w:rPr>
          <w:rFonts w:ascii="Times New Roman" w:hAnsi="Times New Roman" w:cs="Times New Roman"/>
          <w:sz w:val="24"/>
        </w:rPr>
        <w:t>, в</w:t>
      </w:r>
      <w:r>
        <w:rPr>
          <w:rFonts w:ascii="Times New Roman" w:hAnsi="Times New Roman" w:cs="Times New Roman"/>
          <w:sz w:val="24"/>
        </w:rPr>
        <w:t xml:space="preserve"> том числе в судебном порядке, в виде пени, штрафов и иных платежей;</w:t>
      </w:r>
    </w:p>
    <w:p w:rsidR="00D13431" w:rsidRDefault="00D13431" w:rsidP="002C0C08">
      <w:pPr>
        <w:pStyle w:val="a3"/>
        <w:numPr>
          <w:ilvl w:val="0"/>
          <w:numId w:val="3"/>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добровольные взносы собственников и иных лиц, желающих оказать содействие реализации уставной деятельности ТСН «БЦ Павелецкий»;</w:t>
      </w:r>
    </w:p>
    <w:p w:rsidR="00D13431" w:rsidRDefault="00D13431" w:rsidP="002C0C08">
      <w:pPr>
        <w:pStyle w:val="a3"/>
        <w:numPr>
          <w:ilvl w:val="0"/>
          <w:numId w:val="3"/>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иные доходы, не предусмотренные сметой поступлений (внеплановые доходы), полученные ТСН «БЦ Павелецкий».</w:t>
      </w:r>
    </w:p>
    <w:p w:rsidR="00663DEE" w:rsidRDefault="00D13431" w:rsidP="00D13431">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Зачисление денежных </w:t>
      </w:r>
      <w:r w:rsidR="00663DEE">
        <w:rPr>
          <w:rFonts w:ascii="Times New Roman" w:hAnsi="Times New Roman" w:cs="Times New Roman"/>
          <w:sz w:val="24"/>
        </w:rPr>
        <w:t>в Резервный фонд производится не позднее последнего дня календарного месяца, в котором получен соответствующий доход.</w:t>
      </w:r>
    </w:p>
    <w:p w:rsidR="00556C01" w:rsidRDefault="00663DEE" w:rsidP="00D13431">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Планируемый размер Резервного фонда ежегодно указываются в смете ТСН «БЦ Павелецкий» на соответствующий финансовый год.</w:t>
      </w:r>
    </w:p>
    <w:p w:rsidR="0078359C" w:rsidRPr="0078359C" w:rsidRDefault="0078359C" w:rsidP="00D13431">
      <w:pPr>
        <w:pStyle w:val="a3"/>
        <w:numPr>
          <w:ilvl w:val="1"/>
          <w:numId w:val="2"/>
        </w:numPr>
        <w:tabs>
          <w:tab w:val="left" w:pos="284"/>
          <w:tab w:val="left" w:pos="426"/>
        </w:tabs>
        <w:spacing w:after="0"/>
        <w:ind w:left="0" w:firstLine="0"/>
        <w:jc w:val="both"/>
        <w:rPr>
          <w:rFonts w:ascii="Times New Roman" w:hAnsi="Times New Roman" w:cs="Times New Roman"/>
          <w:sz w:val="28"/>
        </w:rPr>
      </w:pPr>
      <w:r>
        <w:rPr>
          <w:rFonts w:ascii="Times New Roman" w:hAnsi="Times New Roman" w:cs="Times New Roman"/>
          <w:sz w:val="24"/>
        </w:rPr>
        <w:t xml:space="preserve">Размер взноса в Резервный фонд </w:t>
      </w:r>
      <w:r w:rsidRPr="0078359C">
        <w:rPr>
          <w:rFonts w:ascii="Times New Roman" w:hAnsi="Times New Roman" w:cs="Times New Roman"/>
          <w:sz w:val="24"/>
        </w:rPr>
        <w:t xml:space="preserve">подлежит ежегодной индексации с начала </w:t>
      </w:r>
      <w:r>
        <w:rPr>
          <w:rFonts w:ascii="Times New Roman" w:hAnsi="Times New Roman" w:cs="Times New Roman"/>
          <w:sz w:val="24"/>
        </w:rPr>
        <w:t>календарного</w:t>
      </w:r>
      <w:r w:rsidRPr="0078359C">
        <w:rPr>
          <w:rFonts w:ascii="Times New Roman" w:hAnsi="Times New Roman" w:cs="Times New Roman"/>
          <w:sz w:val="24"/>
        </w:rPr>
        <w:t xml:space="preserve"> года к соответствующему периоду предыдущего года на 4,5 %, если иное не будет принято общим собранием собственников нежилых помещений ТСН</w:t>
      </w:r>
      <w:r>
        <w:rPr>
          <w:rFonts w:ascii="Times New Roman" w:hAnsi="Times New Roman" w:cs="Times New Roman"/>
          <w:sz w:val="24"/>
        </w:rPr>
        <w:t xml:space="preserve"> «БЦ Павелецкий».</w:t>
      </w:r>
    </w:p>
    <w:p w:rsidR="006343AE" w:rsidRDefault="006343AE" w:rsidP="00D13431">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lastRenderedPageBreak/>
        <w:t>Размещение свободных средств Резервного фонда осуществляется в соответствии с нормами настоящего Положения.</w:t>
      </w:r>
    </w:p>
    <w:p w:rsidR="006343AE" w:rsidRPr="006343AE" w:rsidRDefault="006343AE" w:rsidP="006343AE">
      <w:pPr>
        <w:pStyle w:val="a3"/>
        <w:tabs>
          <w:tab w:val="left" w:pos="284"/>
          <w:tab w:val="left" w:pos="426"/>
        </w:tabs>
        <w:spacing w:after="0"/>
        <w:ind w:left="0"/>
        <w:jc w:val="both"/>
        <w:rPr>
          <w:rFonts w:ascii="Times New Roman" w:hAnsi="Times New Roman" w:cs="Times New Roman"/>
          <w:sz w:val="14"/>
        </w:rPr>
      </w:pPr>
    </w:p>
    <w:p w:rsidR="006343AE" w:rsidRDefault="006343AE" w:rsidP="006343AE">
      <w:pPr>
        <w:pStyle w:val="a3"/>
        <w:numPr>
          <w:ilvl w:val="0"/>
          <w:numId w:val="2"/>
        </w:numPr>
        <w:tabs>
          <w:tab w:val="left" w:pos="284"/>
          <w:tab w:val="left" w:pos="426"/>
        </w:tabs>
        <w:spacing w:after="0"/>
        <w:ind w:left="0" w:firstLine="0"/>
        <w:jc w:val="center"/>
        <w:rPr>
          <w:rFonts w:ascii="Times New Roman" w:hAnsi="Times New Roman" w:cs="Times New Roman"/>
          <w:b/>
          <w:sz w:val="24"/>
        </w:rPr>
      </w:pPr>
      <w:r w:rsidRPr="006343AE">
        <w:rPr>
          <w:rFonts w:ascii="Times New Roman" w:hAnsi="Times New Roman" w:cs="Times New Roman"/>
          <w:b/>
          <w:sz w:val="24"/>
        </w:rPr>
        <w:t xml:space="preserve">Функции правления </w:t>
      </w:r>
      <w:r w:rsidRPr="006343AE">
        <w:rPr>
          <w:rFonts w:ascii="Times New Roman" w:hAnsi="Times New Roman" w:cs="Times New Roman"/>
          <w:b/>
          <w:sz w:val="24"/>
        </w:rPr>
        <w:t>ТСН «БЦ Павелецкий»</w:t>
      </w:r>
      <w:r>
        <w:rPr>
          <w:rFonts w:ascii="Times New Roman" w:hAnsi="Times New Roman" w:cs="Times New Roman"/>
          <w:b/>
          <w:sz w:val="24"/>
        </w:rPr>
        <w:t>.</w:t>
      </w:r>
    </w:p>
    <w:p w:rsidR="006343AE" w:rsidRPr="006343AE" w:rsidRDefault="006343AE" w:rsidP="006343AE">
      <w:pPr>
        <w:tabs>
          <w:tab w:val="left" w:pos="284"/>
          <w:tab w:val="left" w:pos="426"/>
        </w:tabs>
        <w:spacing w:after="0"/>
        <w:jc w:val="center"/>
        <w:rPr>
          <w:rFonts w:ascii="Times New Roman" w:hAnsi="Times New Roman" w:cs="Times New Roman"/>
          <w:b/>
          <w:sz w:val="12"/>
        </w:rPr>
      </w:pPr>
    </w:p>
    <w:p w:rsidR="006343AE" w:rsidRDefault="006343AE" w:rsidP="006343AE">
      <w:pPr>
        <w:pStyle w:val="a3"/>
        <w:numPr>
          <w:ilvl w:val="1"/>
          <w:numId w:val="2"/>
        </w:numPr>
        <w:tabs>
          <w:tab w:val="left" w:pos="284"/>
          <w:tab w:val="left" w:pos="426"/>
        </w:tabs>
        <w:spacing w:after="0"/>
        <w:ind w:left="0" w:firstLine="0"/>
        <w:jc w:val="both"/>
        <w:rPr>
          <w:rFonts w:ascii="Times New Roman" w:hAnsi="Times New Roman" w:cs="Times New Roman"/>
          <w:sz w:val="24"/>
        </w:rPr>
      </w:pPr>
      <w:r w:rsidRPr="006343AE">
        <w:rPr>
          <w:rFonts w:ascii="Times New Roman" w:hAnsi="Times New Roman" w:cs="Times New Roman"/>
          <w:sz w:val="24"/>
        </w:rPr>
        <w:t xml:space="preserve">Правление </w:t>
      </w:r>
      <w:r w:rsidRPr="006343AE">
        <w:rPr>
          <w:rFonts w:ascii="Times New Roman" w:hAnsi="Times New Roman" w:cs="Times New Roman"/>
          <w:sz w:val="24"/>
        </w:rPr>
        <w:t>ТСН «БЦ Павелецкий»</w:t>
      </w:r>
      <w:r>
        <w:rPr>
          <w:rFonts w:ascii="Times New Roman" w:hAnsi="Times New Roman" w:cs="Times New Roman"/>
          <w:sz w:val="24"/>
        </w:rPr>
        <w:t>, в соответствии с настоящим Положением, выполняет следующие функции:</w:t>
      </w:r>
    </w:p>
    <w:p w:rsidR="0078359C" w:rsidRDefault="006343AE" w:rsidP="0078359C">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рассчитывает сумму взносов собственниками нежилых помещений в резервный фонд;</w:t>
      </w:r>
    </w:p>
    <w:p w:rsidR="0078359C" w:rsidRPr="0078359C" w:rsidRDefault="0078359C" w:rsidP="0078359C">
      <w:pPr>
        <w:pStyle w:val="a3"/>
        <w:numPr>
          <w:ilvl w:val="0"/>
          <w:numId w:val="6"/>
        </w:numPr>
        <w:tabs>
          <w:tab w:val="left" w:pos="284"/>
          <w:tab w:val="left" w:pos="426"/>
        </w:tabs>
        <w:spacing w:after="0"/>
        <w:ind w:left="0" w:firstLine="0"/>
        <w:jc w:val="both"/>
        <w:rPr>
          <w:rFonts w:ascii="Times New Roman" w:hAnsi="Times New Roman" w:cs="Times New Roman"/>
          <w:sz w:val="24"/>
        </w:rPr>
      </w:pPr>
      <w:r w:rsidRPr="0078359C">
        <w:rPr>
          <w:rFonts w:ascii="Times New Roman" w:hAnsi="Times New Roman" w:cs="Times New Roman"/>
          <w:sz w:val="24"/>
        </w:rPr>
        <w:t xml:space="preserve">проводить ежегодную индексацию </w:t>
      </w:r>
      <w:r>
        <w:rPr>
          <w:rFonts w:ascii="Times New Roman" w:hAnsi="Times New Roman" w:cs="Times New Roman"/>
          <w:sz w:val="24"/>
        </w:rPr>
        <w:t xml:space="preserve">утвержденных Общим собранием членов ТСН «БЦ Павелецкий» </w:t>
      </w:r>
      <w:r w:rsidRPr="0078359C">
        <w:rPr>
          <w:rFonts w:ascii="Times New Roman" w:hAnsi="Times New Roman" w:cs="Times New Roman"/>
          <w:sz w:val="24"/>
        </w:rPr>
        <w:t xml:space="preserve">взносов в Резервный фонд </w:t>
      </w:r>
      <w:r>
        <w:rPr>
          <w:rFonts w:ascii="Times New Roman" w:hAnsi="Times New Roman" w:cs="Times New Roman"/>
          <w:sz w:val="24"/>
        </w:rPr>
        <w:t xml:space="preserve">по отношению </w:t>
      </w:r>
      <w:r w:rsidRPr="0078359C">
        <w:rPr>
          <w:rFonts w:ascii="Times New Roman" w:hAnsi="Times New Roman" w:cs="Times New Roman"/>
          <w:sz w:val="24"/>
        </w:rPr>
        <w:t>к соответствующему периоду предыдущего года на 4,5 %, если иное не будет принято общим собранием собственников нежилых помещений ТСН</w:t>
      </w:r>
      <w:r w:rsidRPr="0078359C">
        <w:rPr>
          <w:rFonts w:ascii="Times New Roman" w:hAnsi="Times New Roman" w:cs="Times New Roman"/>
          <w:sz w:val="24"/>
        </w:rPr>
        <w:t xml:space="preserve"> «БЦ Павелецкий»</w:t>
      </w:r>
      <w:r>
        <w:rPr>
          <w:rFonts w:ascii="Times New Roman" w:hAnsi="Times New Roman" w:cs="Times New Roman"/>
          <w:sz w:val="24"/>
        </w:rPr>
        <w:t>;</w:t>
      </w:r>
    </w:p>
    <w:p w:rsidR="006343AE" w:rsidRPr="0078359C" w:rsidRDefault="006343AE"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sidRPr="0078359C">
        <w:rPr>
          <w:rFonts w:ascii="Times New Roman" w:hAnsi="Times New Roman" w:cs="Times New Roman"/>
          <w:sz w:val="24"/>
        </w:rPr>
        <w:t>аккумулирует начисленные взносы собственников нежилых помещений;</w:t>
      </w:r>
    </w:p>
    <w:p w:rsidR="006343AE" w:rsidRDefault="006343AE"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ведет учет взносов;</w:t>
      </w:r>
    </w:p>
    <w:p w:rsidR="006343AE" w:rsidRDefault="006343AE"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информирует собственников нежилых помещений о состоянии средств Резервного фонда;</w:t>
      </w:r>
    </w:p>
    <w:p w:rsidR="006343AE" w:rsidRDefault="006343AE"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ведет в установленном порядке бухгалтерский и налоговый учет;</w:t>
      </w:r>
    </w:p>
    <w:p w:rsidR="006343AE" w:rsidRDefault="006343AE"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составляет сметы или привлекает другие организации для составления смет на аварийный ремонт общего имущества ТСН;</w:t>
      </w:r>
    </w:p>
    <w:p w:rsidR="006343AE" w:rsidRDefault="006343AE"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принимает меры по обеспечению полной и своевременной уплаты собственниками взносов в Резервный фонд;</w:t>
      </w:r>
    </w:p>
    <w:p w:rsidR="006343AE" w:rsidRDefault="006343AE"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составляет ежегодный отчет </w:t>
      </w:r>
      <w:r w:rsidR="006E0AE5">
        <w:rPr>
          <w:rFonts w:ascii="Times New Roman" w:hAnsi="Times New Roman" w:cs="Times New Roman"/>
          <w:sz w:val="24"/>
        </w:rPr>
        <w:t xml:space="preserve">об использовании средств Резервного фонда. А также предоставляет информацию членам </w:t>
      </w:r>
      <w:r w:rsidR="006E0AE5">
        <w:rPr>
          <w:rFonts w:ascii="Times New Roman" w:hAnsi="Times New Roman" w:cs="Times New Roman"/>
          <w:sz w:val="24"/>
        </w:rPr>
        <w:t>ТСН «БЦ Павелецкий»</w:t>
      </w:r>
      <w:r w:rsidR="006E0AE5">
        <w:rPr>
          <w:rFonts w:ascii="Times New Roman" w:hAnsi="Times New Roman" w:cs="Times New Roman"/>
          <w:sz w:val="24"/>
        </w:rPr>
        <w:t xml:space="preserve"> об использовании средств Резервного фонда по письменному обращению;</w:t>
      </w:r>
    </w:p>
    <w:p w:rsidR="006E0AE5" w:rsidRDefault="006E0AE5" w:rsidP="006343AE">
      <w:pPr>
        <w:pStyle w:val="a3"/>
        <w:numPr>
          <w:ilvl w:val="0"/>
          <w:numId w:val="6"/>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осуществляет иные функции для обеспечения деятельности Резервного фонда.</w:t>
      </w:r>
    </w:p>
    <w:p w:rsidR="006E0AE5" w:rsidRPr="006E0AE5" w:rsidRDefault="006E0AE5" w:rsidP="006E0AE5">
      <w:pPr>
        <w:pStyle w:val="a3"/>
        <w:tabs>
          <w:tab w:val="left" w:pos="284"/>
          <w:tab w:val="left" w:pos="426"/>
        </w:tabs>
        <w:spacing w:after="0"/>
        <w:ind w:left="0"/>
        <w:jc w:val="both"/>
        <w:rPr>
          <w:rFonts w:ascii="Times New Roman" w:hAnsi="Times New Roman" w:cs="Times New Roman"/>
          <w:sz w:val="14"/>
        </w:rPr>
      </w:pPr>
    </w:p>
    <w:p w:rsidR="006E0AE5" w:rsidRPr="006E0AE5" w:rsidRDefault="006E0AE5" w:rsidP="006E0AE5">
      <w:pPr>
        <w:pStyle w:val="a3"/>
        <w:numPr>
          <w:ilvl w:val="0"/>
          <w:numId w:val="2"/>
        </w:numPr>
        <w:tabs>
          <w:tab w:val="left" w:pos="284"/>
          <w:tab w:val="left" w:pos="426"/>
        </w:tabs>
        <w:spacing w:after="0"/>
        <w:ind w:left="0" w:firstLine="0"/>
        <w:jc w:val="center"/>
        <w:rPr>
          <w:rFonts w:ascii="Times New Roman" w:hAnsi="Times New Roman" w:cs="Times New Roman"/>
          <w:b/>
          <w:sz w:val="24"/>
        </w:rPr>
      </w:pPr>
      <w:r w:rsidRPr="006E0AE5">
        <w:rPr>
          <w:rFonts w:ascii="Times New Roman" w:hAnsi="Times New Roman" w:cs="Times New Roman"/>
          <w:b/>
          <w:sz w:val="24"/>
        </w:rPr>
        <w:t>Права и обязанности собственников долевого имущества.</w:t>
      </w:r>
    </w:p>
    <w:p w:rsidR="006E0AE5" w:rsidRPr="006E0AE5" w:rsidRDefault="006E0AE5" w:rsidP="006E0AE5">
      <w:pPr>
        <w:pStyle w:val="a3"/>
        <w:tabs>
          <w:tab w:val="left" w:pos="284"/>
          <w:tab w:val="left" w:pos="426"/>
        </w:tabs>
        <w:spacing w:after="0"/>
        <w:ind w:left="0"/>
        <w:rPr>
          <w:rFonts w:ascii="Times New Roman" w:hAnsi="Times New Roman" w:cs="Times New Roman"/>
          <w:sz w:val="14"/>
        </w:rPr>
      </w:pPr>
    </w:p>
    <w:p w:rsidR="006E0AE5" w:rsidRDefault="006E0AE5" w:rsidP="001F7115">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Права и обязанности собственников определяются федеральными законами, нормативными актами Российской Федерации</w:t>
      </w:r>
      <w:r w:rsidR="001F7115">
        <w:rPr>
          <w:rFonts w:ascii="Times New Roman" w:hAnsi="Times New Roman" w:cs="Times New Roman"/>
          <w:sz w:val="24"/>
        </w:rPr>
        <w:t xml:space="preserve"> и настоящим Положением.</w:t>
      </w:r>
    </w:p>
    <w:p w:rsidR="001F7115" w:rsidRDefault="001F7115" w:rsidP="001F7115">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Собственники имеют право:</w:t>
      </w:r>
    </w:p>
    <w:p w:rsidR="001F7115" w:rsidRDefault="001F7115" w:rsidP="001F7115">
      <w:pPr>
        <w:pStyle w:val="a3"/>
        <w:tabs>
          <w:tab w:val="left" w:pos="284"/>
          <w:tab w:val="left" w:pos="426"/>
        </w:tabs>
        <w:spacing w:after="0"/>
        <w:ind w:left="0"/>
        <w:jc w:val="both"/>
        <w:rPr>
          <w:rFonts w:ascii="Times New Roman" w:hAnsi="Times New Roman" w:cs="Times New Roman"/>
          <w:sz w:val="24"/>
        </w:rPr>
      </w:pPr>
      <w:r>
        <w:rPr>
          <w:rFonts w:ascii="Times New Roman" w:hAnsi="Times New Roman" w:cs="Times New Roman"/>
          <w:sz w:val="24"/>
        </w:rPr>
        <w:t xml:space="preserve">- требовать от Правления выполнения решений общего собрания членов </w:t>
      </w:r>
      <w:r>
        <w:rPr>
          <w:rFonts w:ascii="Times New Roman" w:hAnsi="Times New Roman" w:cs="Times New Roman"/>
          <w:sz w:val="24"/>
        </w:rPr>
        <w:t>ТСН «БЦ Павелецкий»</w:t>
      </w:r>
      <w:r>
        <w:rPr>
          <w:rFonts w:ascii="Times New Roman" w:hAnsi="Times New Roman" w:cs="Times New Roman"/>
          <w:sz w:val="24"/>
        </w:rPr>
        <w:t xml:space="preserve"> по использованию средств Резервного фонда;</w:t>
      </w:r>
    </w:p>
    <w:p w:rsidR="001F7115" w:rsidRDefault="001F7115" w:rsidP="001F7115">
      <w:pPr>
        <w:pStyle w:val="a3"/>
        <w:tabs>
          <w:tab w:val="left" w:pos="284"/>
          <w:tab w:val="left" w:pos="426"/>
        </w:tabs>
        <w:spacing w:after="0"/>
        <w:ind w:left="0"/>
        <w:jc w:val="both"/>
        <w:rPr>
          <w:rFonts w:ascii="Times New Roman" w:hAnsi="Times New Roman" w:cs="Times New Roman"/>
          <w:sz w:val="24"/>
        </w:rPr>
      </w:pPr>
      <w:r>
        <w:rPr>
          <w:rFonts w:ascii="Times New Roman" w:hAnsi="Times New Roman" w:cs="Times New Roman"/>
          <w:sz w:val="24"/>
        </w:rPr>
        <w:t>- получать от Правления информацию о состоянии общего имущества и использовании средств Резервного фонда, в порядке, установленном настоящим Положением;</w:t>
      </w:r>
    </w:p>
    <w:p w:rsidR="001F7115" w:rsidRPr="006343AE" w:rsidRDefault="001F7115" w:rsidP="001F7115">
      <w:pPr>
        <w:pStyle w:val="a3"/>
        <w:tabs>
          <w:tab w:val="left" w:pos="284"/>
          <w:tab w:val="left" w:pos="426"/>
        </w:tabs>
        <w:spacing w:after="0"/>
        <w:ind w:left="0"/>
        <w:jc w:val="both"/>
        <w:rPr>
          <w:rFonts w:ascii="Times New Roman" w:hAnsi="Times New Roman" w:cs="Times New Roman"/>
          <w:sz w:val="24"/>
        </w:rPr>
      </w:pPr>
      <w:r>
        <w:rPr>
          <w:rFonts w:ascii="Times New Roman" w:hAnsi="Times New Roman" w:cs="Times New Roman"/>
          <w:sz w:val="24"/>
        </w:rPr>
        <w:t>- вносить своевременно</w:t>
      </w:r>
      <w:r w:rsidRPr="001F7115">
        <w:t xml:space="preserve"> </w:t>
      </w:r>
      <w:r w:rsidRPr="001F7115">
        <w:rPr>
          <w:rFonts w:ascii="Times New Roman" w:hAnsi="Times New Roman" w:cs="Times New Roman"/>
        </w:rPr>
        <w:t xml:space="preserve">и в полном </w:t>
      </w:r>
      <w:r w:rsidRPr="001F7115">
        <w:rPr>
          <w:rFonts w:ascii="Times New Roman" w:hAnsi="Times New Roman" w:cs="Times New Roman"/>
          <w:sz w:val="24"/>
        </w:rPr>
        <w:t xml:space="preserve">объеме </w:t>
      </w:r>
      <w:r>
        <w:rPr>
          <w:rFonts w:ascii="Times New Roman" w:hAnsi="Times New Roman" w:cs="Times New Roman"/>
          <w:sz w:val="24"/>
        </w:rPr>
        <w:t xml:space="preserve">взносы в Резервный фонд, утвержденные Общим собранием членов </w:t>
      </w:r>
      <w:r w:rsidRPr="001F7115">
        <w:rPr>
          <w:rFonts w:ascii="Times New Roman" w:hAnsi="Times New Roman" w:cs="Times New Roman"/>
          <w:sz w:val="24"/>
        </w:rPr>
        <w:t xml:space="preserve">в </w:t>
      </w:r>
      <w:r>
        <w:rPr>
          <w:rFonts w:ascii="Times New Roman" w:hAnsi="Times New Roman" w:cs="Times New Roman"/>
          <w:sz w:val="24"/>
        </w:rPr>
        <w:t>ТСН «БЦ Павелецкий».</w:t>
      </w:r>
    </w:p>
    <w:p w:rsidR="00556C01" w:rsidRPr="00556C01" w:rsidRDefault="00556C01" w:rsidP="00556C01">
      <w:pPr>
        <w:pStyle w:val="a3"/>
        <w:tabs>
          <w:tab w:val="left" w:pos="284"/>
          <w:tab w:val="left" w:pos="426"/>
        </w:tabs>
        <w:spacing w:after="0"/>
        <w:ind w:left="0"/>
        <w:jc w:val="both"/>
        <w:rPr>
          <w:rFonts w:ascii="Times New Roman" w:hAnsi="Times New Roman" w:cs="Times New Roman"/>
          <w:sz w:val="14"/>
        </w:rPr>
      </w:pPr>
    </w:p>
    <w:p w:rsidR="00D13431" w:rsidRDefault="00556C01" w:rsidP="00556C01">
      <w:pPr>
        <w:pStyle w:val="a3"/>
        <w:numPr>
          <w:ilvl w:val="0"/>
          <w:numId w:val="2"/>
        </w:numPr>
        <w:tabs>
          <w:tab w:val="left" w:pos="284"/>
          <w:tab w:val="left" w:pos="426"/>
        </w:tabs>
        <w:spacing w:after="0"/>
        <w:ind w:left="0" w:firstLine="0"/>
        <w:jc w:val="center"/>
        <w:rPr>
          <w:rFonts w:ascii="Times New Roman" w:hAnsi="Times New Roman" w:cs="Times New Roman"/>
          <w:b/>
          <w:sz w:val="24"/>
        </w:rPr>
      </w:pPr>
      <w:r w:rsidRPr="00556C01">
        <w:rPr>
          <w:rFonts w:ascii="Times New Roman" w:hAnsi="Times New Roman" w:cs="Times New Roman"/>
          <w:b/>
          <w:sz w:val="24"/>
        </w:rPr>
        <w:t>Использование средств Резервного фонда.</w:t>
      </w:r>
    </w:p>
    <w:p w:rsidR="00556C01" w:rsidRPr="00556C01" w:rsidRDefault="00556C01" w:rsidP="00556C01">
      <w:pPr>
        <w:tabs>
          <w:tab w:val="left" w:pos="284"/>
          <w:tab w:val="left" w:pos="426"/>
        </w:tabs>
        <w:spacing w:after="0"/>
        <w:jc w:val="center"/>
        <w:rPr>
          <w:rFonts w:ascii="Times New Roman" w:hAnsi="Times New Roman" w:cs="Times New Roman"/>
          <w:b/>
          <w:sz w:val="14"/>
        </w:rPr>
      </w:pPr>
    </w:p>
    <w:p w:rsidR="00556C01" w:rsidRDefault="00556C01" w:rsidP="00556C01">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Средства Резервного фонда, предназначенные для </w:t>
      </w:r>
      <w:r w:rsidR="00D757A4">
        <w:rPr>
          <w:rFonts w:ascii="Times New Roman" w:hAnsi="Times New Roman" w:cs="Times New Roman"/>
          <w:sz w:val="24"/>
        </w:rPr>
        <w:t>покрытия не предусмотренных на момент формирования сметы расходов, в том числе на:</w:t>
      </w:r>
    </w:p>
    <w:p w:rsidR="00556C01" w:rsidRDefault="00D757A4"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исполнение сметы ТСН «БЦ Павелецкий»</w:t>
      </w:r>
      <w:r w:rsidRPr="00D757A4">
        <w:rPr>
          <w:rFonts w:ascii="Times New Roman" w:hAnsi="Times New Roman" w:cs="Times New Roman"/>
          <w:sz w:val="24"/>
        </w:rPr>
        <w:t xml:space="preserve"> </w:t>
      </w:r>
      <w:r>
        <w:rPr>
          <w:rFonts w:ascii="Times New Roman" w:hAnsi="Times New Roman" w:cs="Times New Roman"/>
          <w:sz w:val="24"/>
        </w:rPr>
        <w:t>в случае недофинансирования доходных статей сметы;</w:t>
      </w:r>
    </w:p>
    <w:p w:rsidR="00D757A4" w:rsidRDefault="00D757A4"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компенсацию незапланированного роста расценок и тарифов, повлекшего рост расходов на содержание общего имущества;</w:t>
      </w:r>
    </w:p>
    <w:p w:rsidR="00D757A4" w:rsidRDefault="00D757A4"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неотложный ремонт общего имущества;</w:t>
      </w:r>
    </w:p>
    <w:p w:rsidR="00D757A4" w:rsidRDefault="00D757A4"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покрытие убытков </w:t>
      </w:r>
      <w:r>
        <w:rPr>
          <w:rFonts w:ascii="Times New Roman" w:hAnsi="Times New Roman" w:cs="Times New Roman"/>
          <w:sz w:val="24"/>
        </w:rPr>
        <w:t>ТСН «БЦ Павелецкий»</w:t>
      </w:r>
      <w:r>
        <w:rPr>
          <w:rFonts w:ascii="Times New Roman" w:hAnsi="Times New Roman" w:cs="Times New Roman"/>
          <w:sz w:val="24"/>
        </w:rPr>
        <w:t>, вызванных несвоевременным исполнением собственниками</w:t>
      </w:r>
      <w:r w:rsidR="004E6CA1">
        <w:rPr>
          <w:rFonts w:ascii="Times New Roman" w:hAnsi="Times New Roman" w:cs="Times New Roman"/>
          <w:sz w:val="24"/>
        </w:rPr>
        <w:t xml:space="preserve"> нежилых</w:t>
      </w:r>
      <w:r>
        <w:rPr>
          <w:rFonts w:ascii="Times New Roman" w:hAnsi="Times New Roman" w:cs="Times New Roman"/>
          <w:sz w:val="24"/>
        </w:rPr>
        <w:t xml:space="preserve"> помещений обязательств по внесению платы за содержание и текущий ремонт общего имущества;</w:t>
      </w:r>
    </w:p>
    <w:p w:rsidR="004E6CA1" w:rsidRPr="004E6CA1" w:rsidRDefault="004E6CA1" w:rsidP="004E6CA1">
      <w:pPr>
        <w:pStyle w:val="a3"/>
        <w:numPr>
          <w:ilvl w:val="0"/>
          <w:numId w:val="4"/>
        </w:numPr>
        <w:tabs>
          <w:tab w:val="left" w:pos="284"/>
        </w:tabs>
        <w:ind w:left="0" w:firstLine="0"/>
        <w:rPr>
          <w:rFonts w:ascii="Times New Roman" w:hAnsi="Times New Roman" w:cs="Times New Roman"/>
          <w:sz w:val="24"/>
        </w:rPr>
      </w:pPr>
      <w:r w:rsidRPr="004E6CA1">
        <w:rPr>
          <w:rFonts w:ascii="Times New Roman" w:hAnsi="Times New Roman" w:cs="Times New Roman"/>
          <w:sz w:val="24"/>
        </w:rPr>
        <w:lastRenderedPageBreak/>
        <w:t>покрытие убытков ТСН «БЦ Павелецкий», вызванных несвоевременным исполнением собственниками</w:t>
      </w:r>
      <w:r>
        <w:rPr>
          <w:rFonts w:ascii="Times New Roman" w:hAnsi="Times New Roman" w:cs="Times New Roman"/>
          <w:sz w:val="24"/>
        </w:rPr>
        <w:t xml:space="preserve"> нежилых</w:t>
      </w:r>
      <w:r w:rsidRPr="004E6CA1">
        <w:rPr>
          <w:rFonts w:ascii="Times New Roman" w:hAnsi="Times New Roman" w:cs="Times New Roman"/>
          <w:sz w:val="24"/>
        </w:rPr>
        <w:t xml:space="preserve"> помещений обязательств по внесению платы за </w:t>
      </w:r>
      <w:r>
        <w:rPr>
          <w:rFonts w:ascii="Times New Roman" w:hAnsi="Times New Roman" w:cs="Times New Roman"/>
          <w:sz w:val="24"/>
        </w:rPr>
        <w:t>коммунальные услуги, поставленные Поставщиками коммунальных услуг</w:t>
      </w:r>
      <w:r w:rsidRPr="004E6CA1">
        <w:rPr>
          <w:rFonts w:ascii="Times New Roman" w:hAnsi="Times New Roman" w:cs="Times New Roman"/>
          <w:sz w:val="24"/>
        </w:rPr>
        <w:t>;</w:t>
      </w:r>
    </w:p>
    <w:p w:rsidR="00D757A4" w:rsidRDefault="00D757A4"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предотвращение и ликвидацию чрезвычайных и аварийных ситуаций;</w:t>
      </w:r>
    </w:p>
    <w:p w:rsidR="00D757A4" w:rsidRDefault="00D757A4"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благоустройство придомовой территории;</w:t>
      </w:r>
    </w:p>
    <w:p w:rsidR="00D757A4" w:rsidRDefault="00D757A4"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уплату налогов на подаренное имущество, налоговая база по которому определяется </w:t>
      </w:r>
      <w:r w:rsidRPr="00F2070F">
        <w:rPr>
          <w:rFonts w:ascii="Times New Roman" w:hAnsi="Times New Roman" w:cs="Times New Roman"/>
          <w:sz w:val="24"/>
          <w:szCs w:val="24"/>
        </w:rPr>
        <w:t>согласно п. 2 ст. 375 НК РФ как кадастровая стоимость (</w:t>
      </w:r>
      <w:proofErr w:type="spellStart"/>
      <w:r w:rsidRPr="00F2070F">
        <w:rPr>
          <w:rFonts w:ascii="Times New Roman" w:hAnsi="Times New Roman" w:cs="Times New Roman"/>
          <w:sz w:val="24"/>
          <w:szCs w:val="24"/>
        </w:rPr>
        <w:t>пп</w:t>
      </w:r>
      <w:proofErr w:type="spellEnd"/>
      <w:r w:rsidRPr="00F2070F">
        <w:rPr>
          <w:rFonts w:ascii="Times New Roman" w:hAnsi="Times New Roman" w:cs="Times New Roman"/>
          <w:sz w:val="24"/>
          <w:szCs w:val="24"/>
        </w:rPr>
        <w:t>. 2 п. 1 ст. 374 НК РФ)</w:t>
      </w:r>
      <w:r>
        <w:rPr>
          <w:rFonts w:ascii="Times New Roman" w:hAnsi="Times New Roman" w:cs="Times New Roman"/>
          <w:sz w:val="24"/>
        </w:rPr>
        <w:t>;</w:t>
      </w:r>
    </w:p>
    <w:p w:rsidR="00D757A4" w:rsidRDefault="004E6CA1" w:rsidP="00556C01">
      <w:pPr>
        <w:pStyle w:val="a3"/>
        <w:numPr>
          <w:ilvl w:val="0"/>
          <w:numId w:val="4"/>
        </w:numPr>
        <w:tabs>
          <w:tab w:val="left" w:pos="284"/>
          <w:tab w:val="left" w:pos="426"/>
        </w:tabs>
        <w:spacing w:after="0"/>
        <w:ind w:left="0" w:firstLine="0"/>
        <w:jc w:val="both"/>
        <w:rPr>
          <w:rFonts w:ascii="Times New Roman" w:hAnsi="Times New Roman" w:cs="Times New Roman"/>
          <w:sz w:val="24"/>
        </w:rPr>
      </w:pPr>
      <w:r w:rsidRPr="004E6CA1">
        <w:rPr>
          <w:rFonts w:ascii="Times New Roman" w:hAnsi="Times New Roman" w:cs="Times New Roman"/>
          <w:sz w:val="24"/>
        </w:rPr>
        <w:t>иные непредвиденные р</w:t>
      </w:r>
      <w:r>
        <w:rPr>
          <w:rFonts w:ascii="Times New Roman" w:hAnsi="Times New Roman" w:cs="Times New Roman"/>
          <w:sz w:val="24"/>
        </w:rPr>
        <w:t xml:space="preserve">асходы, связанные с содержанием, </w:t>
      </w:r>
      <w:r w:rsidRPr="004E6CA1">
        <w:rPr>
          <w:rFonts w:ascii="Times New Roman" w:hAnsi="Times New Roman" w:cs="Times New Roman"/>
          <w:sz w:val="24"/>
        </w:rPr>
        <w:t xml:space="preserve">эксплуатацией и ремонтом общего имущества </w:t>
      </w:r>
      <w:r>
        <w:rPr>
          <w:rFonts w:ascii="Times New Roman" w:hAnsi="Times New Roman" w:cs="Times New Roman"/>
          <w:sz w:val="24"/>
        </w:rPr>
        <w:t>ТСН «БЦ Павелецкий»</w:t>
      </w:r>
      <w:r>
        <w:rPr>
          <w:rFonts w:ascii="Times New Roman" w:hAnsi="Times New Roman" w:cs="Times New Roman"/>
          <w:sz w:val="24"/>
        </w:rPr>
        <w:t>.</w:t>
      </w:r>
    </w:p>
    <w:p w:rsidR="004E6CA1" w:rsidRDefault="004E6CA1" w:rsidP="004E6CA1">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Использование средств Резервного фонда на иные цели не допускается. Собственники нежилых помещений </w:t>
      </w:r>
      <w:r>
        <w:rPr>
          <w:rFonts w:ascii="Times New Roman" w:hAnsi="Times New Roman" w:cs="Times New Roman"/>
          <w:sz w:val="24"/>
        </w:rPr>
        <w:t>ТСН «БЦ Павелецкий»</w:t>
      </w:r>
      <w:r>
        <w:rPr>
          <w:rFonts w:ascii="Times New Roman" w:hAnsi="Times New Roman" w:cs="Times New Roman"/>
          <w:sz w:val="24"/>
        </w:rPr>
        <w:t xml:space="preserve"> не имеют права требовать передачи им денежных средств из Резервного фонда. </w:t>
      </w:r>
    </w:p>
    <w:p w:rsidR="004E6CA1" w:rsidRDefault="004E6CA1" w:rsidP="004E6CA1">
      <w:pPr>
        <w:pStyle w:val="a3"/>
        <w:numPr>
          <w:ilvl w:val="1"/>
          <w:numId w:val="2"/>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Средства Резервного фонда используются по решению правления </w:t>
      </w:r>
      <w:r>
        <w:rPr>
          <w:rFonts w:ascii="Times New Roman" w:hAnsi="Times New Roman" w:cs="Times New Roman"/>
          <w:sz w:val="24"/>
        </w:rPr>
        <w:t>ТСН «БЦ Павелецкий»</w:t>
      </w:r>
      <w:r>
        <w:rPr>
          <w:rFonts w:ascii="Times New Roman" w:hAnsi="Times New Roman" w:cs="Times New Roman"/>
          <w:sz w:val="24"/>
        </w:rPr>
        <w:t xml:space="preserve">. В решении правления </w:t>
      </w:r>
      <w:r>
        <w:rPr>
          <w:rFonts w:ascii="Times New Roman" w:hAnsi="Times New Roman" w:cs="Times New Roman"/>
          <w:sz w:val="24"/>
        </w:rPr>
        <w:t>ТСН «БЦ Павелецкий»</w:t>
      </w:r>
      <w:r>
        <w:rPr>
          <w:rFonts w:ascii="Times New Roman" w:hAnsi="Times New Roman" w:cs="Times New Roman"/>
          <w:sz w:val="24"/>
        </w:rPr>
        <w:t xml:space="preserve"> об использовании средств Резервного фонда должно быть указано:</w:t>
      </w:r>
    </w:p>
    <w:p w:rsidR="004E6CA1" w:rsidRDefault="004E6CA1" w:rsidP="004E6CA1">
      <w:pPr>
        <w:pStyle w:val="a3"/>
        <w:numPr>
          <w:ilvl w:val="0"/>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Причины и/или цели расходования средств.</w:t>
      </w:r>
    </w:p>
    <w:p w:rsidR="004E6CA1" w:rsidRDefault="004E6CA1" w:rsidP="004E6CA1">
      <w:pPr>
        <w:pStyle w:val="a3"/>
        <w:numPr>
          <w:ilvl w:val="0"/>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Общая необходимая сумма расходов.</w:t>
      </w:r>
    </w:p>
    <w:p w:rsidR="004E6CA1" w:rsidRDefault="004E6CA1" w:rsidP="004E6CA1">
      <w:pPr>
        <w:pStyle w:val="a3"/>
        <w:numPr>
          <w:ilvl w:val="0"/>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Получатель средств.</w:t>
      </w:r>
    </w:p>
    <w:p w:rsidR="00633F22" w:rsidRPr="00633F22" w:rsidRDefault="00633F22" w:rsidP="00633F22">
      <w:pPr>
        <w:pStyle w:val="a3"/>
        <w:tabs>
          <w:tab w:val="left" w:pos="284"/>
          <w:tab w:val="left" w:pos="426"/>
        </w:tabs>
        <w:spacing w:after="0"/>
        <w:ind w:left="0"/>
        <w:jc w:val="both"/>
        <w:rPr>
          <w:rFonts w:ascii="Times New Roman" w:hAnsi="Times New Roman" w:cs="Times New Roman"/>
          <w:sz w:val="16"/>
        </w:rPr>
      </w:pPr>
    </w:p>
    <w:p w:rsidR="001F7115" w:rsidRPr="001F7115" w:rsidRDefault="001F7115" w:rsidP="00633F22">
      <w:pPr>
        <w:pStyle w:val="a3"/>
        <w:numPr>
          <w:ilvl w:val="0"/>
          <w:numId w:val="5"/>
        </w:numPr>
        <w:tabs>
          <w:tab w:val="left" w:pos="284"/>
          <w:tab w:val="left" w:pos="426"/>
        </w:tabs>
        <w:spacing w:after="0"/>
        <w:ind w:left="0" w:firstLine="0"/>
        <w:jc w:val="center"/>
        <w:rPr>
          <w:rFonts w:ascii="Times New Roman" w:hAnsi="Times New Roman" w:cs="Times New Roman"/>
          <w:b/>
          <w:sz w:val="24"/>
        </w:rPr>
      </w:pPr>
      <w:r w:rsidRPr="001F7115">
        <w:rPr>
          <w:rFonts w:ascii="Times New Roman" w:hAnsi="Times New Roman" w:cs="Times New Roman"/>
          <w:b/>
          <w:sz w:val="24"/>
        </w:rPr>
        <w:t>Принципы размещения средств Резервного фонда.</w:t>
      </w:r>
    </w:p>
    <w:p w:rsidR="001F7115" w:rsidRPr="0078359C" w:rsidRDefault="001F7115" w:rsidP="001F7115">
      <w:pPr>
        <w:pStyle w:val="a3"/>
        <w:rPr>
          <w:rFonts w:ascii="Times New Roman" w:hAnsi="Times New Roman" w:cs="Times New Roman"/>
          <w:sz w:val="14"/>
        </w:rPr>
      </w:pPr>
    </w:p>
    <w:p w:rsidR="001F7115" w:rsidRDefault="001F7115" w:rsidP="001F7115">
      <w:pPr>
        <w:pStyle w:val="a3"/>
        <w:tabs>
          <w:tab w:val="left" w:pos="284"/>
          <w:tab w:val="left" w:pos="426"/>
        </w:tabs>
        <w:spacing w:after="0"/>
        <w:ind w:left="0"/>
        <w:rPr>
          <w:rFonts w:ascii="Times New Roman" w:hAnsi="Times New Roman" w:cs="Times New Roman"/>
          <w:sz w:val="24"/>
        </w:rPr>
      </w:pPr>
      <w:r>
        <w:rPr>
          <w:rFonts w:ascii="Times New Roman" w:hAnsi="Times New Roman" w:cs="Times New Roman"/>
          <w:sz w:val="24"/>
        </w:rPr>
        <w:t>Размещение средств Резервного фонда осуществляется на следующих принципах:</w:t>
      </w:r>
    </w:p>
    <w:p w:rsidR="001F7115" w:rsidRDefault="001F7115" w:rsidP="001F7115">
      <w:pPr>
        <w:pStyle w:val="a3"/>
        <w:tabs>
          <w:tab w:val="left" w:pos="284"/>
          <w:tab w:val="left" w:pos="426"/>
        </w:tabs>
        <w:spacing w:after="0"/>
        <w:ind w:left="0"/>
        <w:rPr>
          <w:rFonts w:ascii="Times New Roman" w:hAnsi="Times New Roman" w:cs="Times New Roman"/>
          <w:sz w:val="24"/>
        </w:rPr>
      </w:pPr>
      <w:r>
        <w:rPr>
          <w:rFonts w:ascii="Times New Roman" w:hAnsi="Times New Roman" w:cs="Times New Roman"/>
          <w:sz w:val="24"/>
        </w:rPr>
        <w:t>- обеспечение сохранности указанных средств;</w:t>
      </w:r>
    </w:p>
    <w:p w:rsidR="001F7115" w:rsidRDefault="001F7115" w:rsidP="001F7115">
      <w:pPr>
        <w:pStyle w:val="a3"/>
        <w:tabs>
          <w:tab w:val="left" w:pos="284"/>
          <w:tab w:val="left" w:pos="426"/>
        </w:tabs>
        <w:spacing w:after="0"/>
        <w:ind w:left="0"/>
        <w:rPr>
          <w:rFonts w:ascii="Times New Roman" w:hAnsi="Times New Roman" w:cs="Times New Roman"/>
          <w:sz w:val="24"/>
        </w:rPr>
      </w:pPr>
      <w:r>
        <w:rPr>
          <w:rFonts w:ascii="Times New Roman" w:hAnsi="Times New Roman" w:cs="Times New Roman"/>
          <w:sz w:val="24"/>
        </w:rPr>
        <w:t>- обеспечение доходности средств Резервного фонда;</w:t>
      </w:r>
    </w:p>
    <w:p w:rsidR="001F7115" w:rsidRPr="001F7115" w:rsidRDefault="001F7115" w:rsidP="001F7115">
      <w:pPr>
        <w:pStyle w:val="a3"/>
        <w:tabs>
          <w:tab w:val="left" w:pos="284"/>
          <w:tab w:val="left" w:pos="426"/>
        </w:tabs>
        <w:spacing w:after="0"/>
        <w:ind w:left="0"/>
        <w:rPr>
          <w:rFonts w:ascii="Times New Roman" w:hAnsi="Times New Roman" w:cs="Times New Roman"/>
          <w:sz w:val="24"/>
        </w:rPr>
      </w:pPr>
      <w:r>
        <w:rPr>
          <w:rFonts w:ascii="Times New Roman" w:hAnsi="Times New Roman" w:cs="Times New Roman"/>
          <w:sz w:val="24"/>
        </w:rPr>
        <w:t xml:space="preserve">- </w:t>
      </w:r>
      <w:r w:rsidR="0078359C">
        <w:rPr>
          <w:rFonts w:ascii="Times New Roman" w:hAnsi="Times New Roman" w:cs="Times New Roman"/>
          <w:sz w:val="24"/>
        </w:rPr>
        <w:t>учета надежности размещения средств Фонда.</w:t>
      </w:r>
    </w:p>
    <w:p w:rsidR="001F7115" w:rsidRPr="0078359C" w:rsidRDefault="001F7115" w:rsidP="001F7115">
      <w:pPr>
        <w:pStyle w:val="a3"/>
        <w:rPr>
          <w:rFonts w:ascii="Times New Roman" w:hAnsi="Times New Roman" w:cs="Times New Roman"/>
          <w:b/>
          <w:sz w:val="14"/>
        </w:rPr>
      </w:pPr>
    </w:p>
    <w:p w:rsidR="00633F22" w:rsidRPr="00633F22" w:rsidRDefault="00633F22" w:rsidP="00633F22">
      <w:pPr>
        <w:pStyle w:val="a3"/>
        <w:numPr>
          <w:ilvl w:val="0"/>
          <w:numId w:val="5"/>
        </w:numPr>
        <w:tabs>
          <w:tab w:val="left" w:pos="284"/>
          <w:tab w:val="left" w:pos="426"/>
        </w:tabs>
        <w:spacing w:after="0"/>
        <w:ind w:left="0" w:firstLine="0"/>
        <w:jc w:val="center"/>
        <w:rPr>
          <w:rFonts w:ascii="Times New Roman" w:hAnsi="Times New Roman" w:cs="Times New Roman"/>
          <w:sz w:val="24"/>
        </w:rPr>
      </w:pPr>
      <w:r>
        <w:rPr>
          <w:rFonts w:ascii="Times New Roman" w:hAnsi="Times New Roman" w:cs="Times New Roman"/>
          <w:b/>
          <w:sz w:val="24"/>
        </w:rPr>
        <w:t>Финансовые инструменты для размещения средств Резервного фонда.</w:t>
      </w:r>
    </w:p>
    <w:p w:rsidR="00633F22" w:rsidRPr="00633F22" w:rsidRDefault="00633F22" w:rsidP="00633F22">
      <w:pPr>
        <w:pStyle w:val="a3"/>
        <w:rPr>
          <w:rFonts w:ascii="Times New Roman" w:hAnsi="Times New Roman" w:cs="Times New Roman"/>
          <w:sz w:val="14"/>
        </w:rPr>
      </w:pPr>
    </w:p>
    <w:p w:rsidR="00633F22" w:rsidRDefault="00633F22" w:rsidP="00633F22">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Правление </w:t>
      </w:r>
      <w:r>
        <w:rPr>
          <w:rFonts w:ascii="Times New Roman" w:hAnsi="Times New Roman" w:cs="Times New Roman"/>
          <w:sz w:val="24"/>
        </w:rPr>
        <w:t>ТСН «БЦ Павелецкий»</w:t>
      </w:r>
      <w:r>
        <w:rPr>
          <w:rFonts w:ascii="Times New Roman" w:hAnsi="Times New Roman" w:cs="Times New Roman"/>
          <w:sz w:val="24"/>
        </w:rPr>
        <w:t xml:space="preserve"> имеет право размещать средства Резервного фонда только на депозитных счетах российских банков.</w:t>
      </w:r>
    </w:p>
    <w:p w:rsidR="00633F22" w:rsidRDefault="00633F22" w:rsidP="00633F22">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При выборе банков предпочтение отдается государственным (муниципальным) банкам и банкам к ним приравненным. </w:t>
      </w:r>
    </w:p>
    <w:p w:rsidR="00633F22" w:rsidRPr="00633F22" w:rsidRDefault="00633F22" w:rsidP="00633F22">
      <w:pPr>
        <w:pStyle w:val="a3"/>
        <w:tabs>
          <w:tab w:val="left" w:pos="284"/>
          <w:tab w:val="left" w:pos="426"/>
        </w:tabs>
        <w:spacing w:after="0"/>
        <w:ind w:left="0"/>
        <w:rPr>
          <w:rFonts w:ascii="Times New Roman" w:hAnsi="Times New Roman" w:cs="Times New Roman"/>
          <w:sz w:val="14"/>
        </w:rPr>
      </w:pPr>
    </w:p>
    <w:p w:rsidR="00633F22" w:rsidRPr="00633F22" w:rsidRDefault="00633F22" w:rsidP="00633F22">
      <w:pPr>
        <w:pStyle w:val="a3"/>
        <w:numPr>
          <w:ilvl w:val="0"/>
          <w:numId w:val="5"/>
        </w:numPr>
        <w:tabs>
          <w:tab w:val="left" w:pos="284"/>
          <w:tab w:val="left" w:pos="426"/>
        </w:tabs>
        <w:spacing w:after="0"/>
        <w:ind w:left="0" w:firstLine="0"/>
        <w:jc w:val="center"/>
        <w:rPr>
          <w:rFonts w:ascii="Times New Roman" w:hAnsi="Times New Roman" w:cs="Times New Roman"/>
          <w:sz w:val="24"/>
        </w:rPr>
      </w:pPr>
      <w:r>
        <w:rPr>
          <w:rFonts w:ascii="Times New Roman" w:hAnsi="Times New Roman" w:cs="Times New Roman"/>
          <w:b/>
          <w:sz w:val="24"/>
        </w:rPr>
        <w:t xml:space="preserve">Распределение дохода от размещения средств Резервного фонда. </w:t>
      </w:r>
    </w:p>
    <w:p w:rsidR="00633F22" w:rsidRPr="00633F22" w:rsidRDefault="00633F22" w:rsidP="00633F22">
      <w:pPr>
        <w:tabs>
          <w:tab w:val="left" w:pos="284"/>
          <w:tab w:val="left" w:pos="426"/>
        </w:tabs>
        <w:spacing w:after="0"/>
        <w:jc w:val="center"/>
        <w:rPr>
          <w:rFonts w:ascii="Times New Roman" w:hAnsi="Times New Roman" w:cs="Times New Roman"/>
          <w:sz w:val="12"/>
        </w:rPr>
      </w:pPr>
    </w:p>
    <w:p w:rsidR="00633F22" w:rsidRPr="00633F22" w:rsidRDefault="00633F22" w:rsidP="00633F22">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Доход, полученный от размещения средств Резервного фонда, направляется на пополнение средств Резервного фонда после покрытия расходов и уплаты налогов, связанных с размещением этих средств.</w:t>
      </w:r>
    </w:p>
    <w:p w:rsidR="004E6CA1" w:rsidRPr="004E6CA1" w:rsidRDefault="004E6CA1" w:rsidP="004E6CA1">
      <w:pPr>
        <w:pStyle w:val="a3"/>
        <w:tabs>
          <w:tab w:val="left" w:pos="284"/>
          <w:tab w:val="left" w:pos="426"/>
        </w:tabs>
        <w:spacing w:after="0"/>
        <w:ind w:left="0"/>
        <w:jc w:val="both"/>
        <w:rPr>
          <w:rFonts w:ascii="Times New Roman" w:hAnsi="Times New Roman" w:cs="Times New Roman"/>
          <w:sz w:val="12"/>
        </w:rPr>
      </w:pPr>
    </w:p>
    <w:p w:rsidR="004E6CA1" w:rsidRPr="004E6CA1" w:rsidRDefault="004E6CA1" w:rsidP="004E6CA1">
      <w:pPr>
        <w:pStyle w:val="a3"/>
        <w:numPr>
          <w:ilvl w:val="0"/>
          <w:numId w:val="5"/>
        </w:numPr>
        <w:tabs>
          <w:tab w:val="left" w:pos="284"/>
          <w:tab w:val="left" w:pos="426"/>
        </w:tabs>
        <w:spacing w:after="0"/>
        <w:ind w:left="0" w:firstLine="0"/>
        <w:jc w:val="center"/>
        <w:rPr>
          <w:rFonts w:ascii="Times New Roman" w:hAnsi="Times New Roman" w:cs="Times New Roman"/>
          <w:sz w:val="24"/>
        </w:rPr>
      </w:pPr>
      <w:r w:rsidRPr="004E6CA1">
        <w:rPr>
          <w:rFonts w:ascii="Times New Roman" w:hAnsi="Times New Roman" w:cs="Times New Roman"/>
          <w:b/>
          <w:sz w:val="24"/>
        </w:rPr>
        <w:t>Контроль за использованием средств Резервного фонда.</w:t>
      </w:r>
    </w:p>
    <w:p w:rsidR="004E6CA1" w:rsidRPr="004E6CA1" w:rsidRDefault="004E6CA1" w:rsidP="004E6CA1">
      <w:pPr>
        <w:pStyle w:val="a3"/>
        <w:rPr>
          <w:rFonts w:ascii="Times New Roman" w:hAnsi="Times New Roman" w:cs="Times New Roman"/>
          <w:sz w:val="12"/>
        </w:rPr>
      </w:pPr>
    </w:p>
    <w:p w:rsidR="004E6CA1" w:rsidRDefault="004E6CA1" w:rsidP="00B24B93">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Контроль за использованием средств фонда осуществляется </w:t>
      </w:r>
      <w:r w:rsidR="00B24B93">
        <w:rPr>
          <w:rFonts w:ascii="Times New Roman" w:hAnsi="Times New Roman" w:cs="Times New Roman"/>
          <w:sz w:val="24"/>
        </w:rPr>
        <w:t xml:space="preserve">Ревизором </w:t>
      </w:r>
      <w:r>
        <w:rPr>
          <w:rFonts w:ascii="Times New Roman" w:hAnsi="Times New Roman" w:cs="Times New Roman"/>
          <w:sz w:val="24"/>
        </w:rPr>
        <w:t>ТСН «БЦ Павелецкий»</w:t>
      </w:r>
      <w:r>
        <w:rPr>
          <w:rFonts w:ascii="Times New Roman" w:hAnsi="Times New Roman" w:cs="Times New Roman"/>
          <w:sz w:val="24"/>
        </w:rPr>
        <w:t>, котор</w:t>
      </w:r>
      <w:r w:rsidR="00B24B93">
        <w:rPr>
          <w:rFonts w:ascii="Times New Roman" w:hAnsi="Times New Roman" w:cs="Times New Roman"/>
          <w:sz w:val="24"/>
        </w:rPr>
        <w:t>ый</w:t>
      </w:r>
      <w:r>
        <w:rPr>
          <w:rFonts w:ascii="Times New Roman" w:hAnsi="Times New Roman" w:cs="Times New Roman"/>
          <w:sz w:val="24"/>
        </w:rPr>
        <w:t xml:space="preserve"> обязан ежегодно по итогам </w:t>
      </w:r>
      <w:r w:rsidR="00B24B93">
        <w:rPr>
          <w:rFonts w:ascii="Times New Roman" w:hAnsi="Times New Roman" w:cs="Times New Roman"/>
          <w:sz w:val="24"/>
        </w:rPr>
        <w:t xml:space="preserve">отчетного периода проводить проверку поступления и использования средств Резервного фонда. Заключение по результатам проверки Резервного фонда включается в ежегодный Отчет ревизора и утверждается Общим собранием членов </w:t>
      </w:r>
      <w:r w:rsidR="00B24B93">
        <w:rPr>
          <w:rFonts w:ascii="Times New Roman" w:hAnsi="Times New Roman" w:cs="Times New Roman"/>
          <w:sz w:val="24"/>
        </w:rPr>
        <w:t>ТСН «БЦ Павелецкий»</w:t>
      </w:r>
      <w:r w:rsidR="00B24B93">
        <w:rPr>
          <w:rFonts w:ascii="Times New Roman" w:hAnsi="Times New Roman" w:cs="Times New Roman"/>
          <w:sz w:val="24"/>
        </w:rPr>
        <w:t>.</w:t>
      </w:r>
    </w:p>
    <w:p w:rsidR="00B24B93" w:rsidRDefault="00B24B93" w:rsidP="00B24B93">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Члены </w:t>
      </w:r>
      <w:r>
        <w:rPr>
          <w:rFonts w:ascii="Times New Roman" w:hAnsi="Times New Roman" w:cs="Times New Roman"/>
          <w:sz w:val="24"/>
        </w:rPr>
        <w:t>ТСН «БЦ Павелецкий»</w:t>
      </w:r>
      <w:r>
        <w:rPr>
          <w:rFonts w:ascii="Times New Roman" w:hAnsi="Times New Roman" w:cs="Times New Roman"/>
          <w:sz w:val="24"/>
        </w:rPr>
        <w:t xml:space="preserve"> по письменному запросу вправе получать информацию о состоянии и использовании средств Резервного фонда, включенную в Отчет Ревизора. Отчетный и расчетный период по формированию и использованию Резервного фонда устанавливается с 1 января по 31 декабря календарного года включительно.</w:t>
      </w:r>
    </w:p>
    <w:p w:rsidR="00B24B93" w:rsidRPr="00B24B93" w:rsidRDefault="00B24B93" w:rsidP="00B24B93">
      <w:pPr>
        <w:pStyle w:val="a3"/>
        <w:tabs>
          <w:tab w:val="left" w:pos="284"/>
          <w:tab w:val="left" w:pos="426"/>
        </w:tabs>
        <w:spacing w:after="0"/>
        <w:ind w:left="0"/>
        <w:jc w:val="both"/>
        <w:rPr>
          <w:rFonts w:ascii="Times New Roman" w:hAnsi="Times New Roman" w:cs="Times New Roman"/>
          <w:sz w:val="14"/>
        </w:rPr>
      </w:pPr>
    </w:p>
    <w:p w:rsidR="00B24B93" w:rsidRPr="00B24B93" w:rsidRDefault="00B24B93" w:rsidP="00B24B93">
      <w:pPr>
        <w:pStyle w:val="a3"/>
        <w:numPr>
          <w:ilvl w:val="0"/>
          <w:numId w:val="5"/>
        </w:numPr>
        <w:tabs>
          <w:tab w:val="left" w:pos="284"/>
          <w:tab w:val="left" w:pos="426"/>
        </w:tabs>
        <w:spacing w:after="0"/>
        <w:ind w:left="0" w:firstLine="0"/>
        <w:jc w:val="center"/>
        <w:rPr>
          <w:rFonts w:ascii="Times New Roman" w:hAnsi="Times New Roman" w:cs="Times New Roman"/>
          <w:sz w:val="24"/>
        </w:rPr>
      </w:pPr>
      <w:r>
        <w:rPr>
          <w:rFonts w:ascii="Times New Roman" w:hAnsi="Times New Roman" w:cs="Times New Roman"/>
          <w:b/>
          <w:sz w:val="24"/>
        </w:rPr>
        <w:t>Заключительные положения.</w:t>
      </w:r>
    </w:p>
    <w:p w:rsidR="00B24B93" w:rsidRPr="00B24B93" w:rsidRDefault="00B24B93" w:rsidP="00B24B93">
      <w:pPr>
        <w:pStyle w:val="a3"/>
        <w:tabs>
          <w:tab w:val="left" w:pos="284"/>
          <w:tab w:val="left" w:pos="426"/>
        </w:tabs>
        <w:spacing w:after="0"/>
        <w:ind w:left="0"/>
        <w:rPr>
          <w:rFonts w:ascii="Times New Roman" w:hAnsi="Times New Roman" w:cs="Times New Roman"/>
          <w:sz w:val="14"/>
        </w:rPr>
      </w:pPr>
    </w:p>
    <w:p w:rsidR="00B24B93" w:rsidRDefault="00B24B93" w:rsidP="00B24B93">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 xml:space="preserve">Ликвидация Резервного фонда осуществляется только по решению Общего собрания членов </w:t>
      </w:r>
      <w:r>
        <w:rPr>
          <w:rFonts w:ascii="Times New Roman" w:hAnsi="Times New Roman" w:cs="Times New Roman"/>
          <w:sz w:val="24"/>
        </w:rPr>
        <w:t>ТСН «БЦ Павелецкий»</w:t>
      </w:r>
      <w:r>
        <w:rPr>
          <w:rFonts w:ascii="Times New Roman" w:hAnsi="Times New Roman" w:cs="Times New Roman"/>
          <w:sz w:val="24"/>
        </w:rPr>
        <w:t>. Денежные средства, оставшиеся после ликвидации Резервного фонда, направляются на цели, указанные в разделе 3 настоящего Положения.</w:t>
      </w:r>
    </w:p>
    <w:p w:rsidR="00B24B93" w:rsidRDefault="00B24B93" w:rsidP="00B24B93">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sz w:val="24"/>
        </w:rPr>
        <w:t>И</w:t>
      </w:r>
      <w:r w:rsidR="00633F22">
        <w:rPr>
          <w:rFonts w:ascii="Times New Roman" w:hAnsi="Times New Roman" w:cs="Times New Roman"/>
          <w:sz w:val="24"/>
        </w:rPr>
        <w:t>зме</w:t>
      </w:r>
      <w:r>
        <w:rPr>
          <w:rFonts w:ascii="Times New Roman" w:hAnsi="Times New Roman" w:cs="Times New Roman"/>
          <w:sz w:val="24"/>
        </w:rPr>
        <w:t xml:space="preserve">нения настоящего Положения производится только по решению Общего собрания членов </w:t>
      </w:r>
      <w:r>
        <w:rPr>
          <w:rFonts w:ascii="Times New Roman" w:hAnsi="Times New Roman" w:cs="Times New Roman"/>
          <w:sz w:val="24"/>
        </w:rPr>
        <w:t>ТСН «БЦ Павелецкий»</w:t>
      </w:r>
      <w:r w:rsidR="00633F22">
        <w:rPr>
          <w:rFonts w:ascii="Times New Roman" w:hAnsi="Times New Roman" w:cs="Times New Roman"/>
          <w:sz w:val="24"/>
        </w:rPr>
        <w:t>.</w:t>
      </w:r>
    </w:p>
    <w:p w:rsidR="00633F22" w:rsidRPr="00633F22" w:rsidRDefault="00633F22" w:rsidP="00633F22">
      <w:pPr>
        <w:pStyle w:val="a3"/>
        <w:tabs>
          <w:tab w:val="left" w:pos="284"/>
          <w:tab w:val="left" w:pos="426"/>
        </w:tabs>
        <w:spacing w:after="0"/>
        <w:ind w:left="0"/>
        <w:jc w:val="both"/>
        <w:rPr>
          <w:rFonts w:ascii="Times New Roman" w:hAnsi="Times New Roman" w:cs="Times New Roman"/>
          <w:sz w:val="14"/>
        </w:rPr>
      </w:pPr>
    </w:p>
    <w:p w:rsidR="00633F22" w:rsidRPr="00633F22" w:rsidRDefault="00633F22" w:rsidP="00633F22">
      <w:pPr>
        <w:pStyle w:val="a3"/>
        <w:numPr>
          <w:ilvl w:val="0"/>
          <w:numId w:val="5"/>
        </w:numPr>
        <w:tabs>
          <w:tab w:val="left" w:pos="284"/>
          <w:tab w:val="left" w:pos="426"/>
        </w:tabs>
        <w:spacing w:after="0"/>
        <w:ind w:left="0" w:firstLine="0"/>
        <w:jc w:val="center"/>
        <w:rPr>
          <w:rFonts w:ascii="Times New Roman" w:hAnsi="Times New Roman" w:cs="Times New Roman"/>
          <w:sz w:val="24"/>
        </w:rPr>
      </w:pPr>
      <w:r>
        <w:rPr>
          <w:rFonts w:ascii="Times New Roman" w:hAnsi="Times New Roman" w:cs="Times New Roman"/>
          <w:b/>
          <w:sz w:val="24"/>
        </w:rPr>
        <w:t>Вступление в силу настоящего Положения.</w:t>
      </w:r>
    </w:p>
    <w:p w:rsidR="00633F22" w:rsidRPr="00633F22" w:rsidRDefault="00633F22" w:rsidP="00633F22">
      <w:pPr>
        <w:pStyle w:val="a3"/>
        <w:tabs>
          <w:tab w:val="left" w:pos="284"/>
          <w:tab w:val="left" w:pos="426"/>
        </w:tabs>
        <w:spacing w:after="0"/>
        <w:ind w:left="0"/>
        <w:rPr>
          <w:rFonts w:ascii="Times New Roman" w:hAnsi="Times New Roman" w:cs="Times New Roman"/>
          <w:b/>
          <w:sz w:val="14"/>
        </w:rPr>
      </w:pPr>
    </w:p>
    <w:p w:rsidR="00633F22" w:rsidRPr="004E6CA1" w:rsidRDefault="00633F22" w:rsidP="00633F22">
      <w:pPr>
        <w:pStyle w:val="a3"/>
        <w:numPr>
          <w:ilvl w:val="1"/>
          <w:numId w:val="5"/>
        </w:numPr>
        <w:tabs>
          <w:tab w:val="left" w:pos="284"/>
          <w:tab w:val="left" w:pos="426"/>
        </w:tabs>
        <w:spacing w:after="0"/>
        <w:ind w:left="0" w:firstLine="0"/>
        <w:jc w:val="both"/>
        <w:rPr>
          <w:rFonts w:ascii="Times New Roman" w:hAnsi="Times New Roman" w:cs="Times New Roman"/>
          <w:sz w:val="24"/>
        </w:rPr>
      </w:pPr>
      <w:r>
        <w:rPr>
          <w:rFonts w:ascii="Times New Roman" w:hAnsi="Times New Roman" w:cs="Times New Roman"/>
          <w:b/>
          <w:sz w:val="24"/>
        </w:rPr>
        <w:t xml:space="preserve"> </w:t>
      </w:r>
      <w:r w:rsidRPr="00633F22">
        <w:rPr>
          <w:rFonts w:ascii="Times New Roman" w:hAnsi="Times New Roman" w:cs="Times New Roman"/>
          <w:sz w:val="24"/>
        </w:rPr>
        <w:t xml:space="preserve">Настоящее положение вступает в силу после утверждения Общим собрание членов </w:t>
      </w:r>
      <w:r w:rsidRPr="00633F22">
        <w:rPr>
          <w:rFonts w:ascii="Times New Roman" w:hAnsi="Times New Roman" w:cs="Times New Roman"/>
          <w:sz w:val="24"/>
        </w:rPr>
        <w:t>ТСН «БЦ</w:t>
      </w:r>
      <w:r>
        <w:rPr>
          <w:rFonts w:ascii="Times New Roman" w:hAnsi="Times New Roman" w:cs="Times New Roman"/>
          <w:sz w:val="24"/>
        </w:rPr>
        <w:t xml:space="preserve"> Павелецкий»</w:t>
      </w:r>
      <w:r>
        <w:rPr>
          <w:rFonts w:ascii="Times New Roman" w:hAnsi="Times New Roman" w:cs="Times New Roman"/>
          <w:sz w:val="24"/>
        </w:rPr>
        <w:t>.</w:t>
      </w:r>
    </w:p>
    <w:sectPr w:rsidR="00633F22" w:rsidRPr="004E6CA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3A" w:rsidRDefault="000B653A" w:rsidP="00633F22">
      <w:pPr>
        <w:spacing w:after="0" w:line="240" w:lineRule="auto"/>
      </w:pPr>
      <w:r>
        <w:separator/>
      </w:r>
    </w:p>
  </w:endnote>
  <w:endnote w:type="continuationSeparator" w:id="0">
    <w:p w:rsidR="000B653A" w:rsidRDefault="000B653A" w:rsidP="0063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85537"/>
      <w:docPartObj>
        <w:docPartGallery w:val="Page Numbers (Bottom of Page)"/>
        <w:docPartUnique/>
      </w:docPartObj>
    </w:sdtPr>
    <w:sdtContent>
      <w:p w:rsidR="00633F22" w:rsidRDefault="00633F22">
        <w:pPr>
          <w:pStyle w:val="a6"/>
          <w:jc w:val="right"/>
        </w:pPr>
        <w:r>
          <w:fldChar w:fldCharType="begin"/>
        </w:r>
        <w:r>
          <w:instrText>PAGE   \* MERGEFORMAT</w:instrText>
        </w:r>
        <w:r>
          <w:fldChar w:fldCharType="separate"/>
        </w:r>
        <w:r w:rsidR="00291F23">
          <w:rPr>
            <w:noProof/>
          </w:rPr>
          <w:t>4</w:t>
        </w:r>
        <w:r>
          <w:fldChar w:fldCharType="end"/>
        </w:r>
      </w:p>
    </w:sdtContent>
  </w:sdt>
  <w:p w:rsidR="00633F22" w:rsidRDefault="00633F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3A" w:rsidRDefault="000B653A" w:rsidP="00633F22">
      <w:pPr>
        <w:spacing w:after="0" w:line="240" w:lineRule="auto"/>
      </w:pPr>
      <w:r>
        <w:separator/>
      </w:r>
    </w:p>
  </w:footnote>
  <w:footnote w:type="continuationSeparator" w:id="0">
    <w:p w:rsidR="000B653A" w:rsidRDefault="000B653A" w:rsidP="00633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824"/>
    <w:multiLevelType w:val="hybridMultilevel"/>
    <w:tmpl w:val="7E3889D4"/>
    <w:lvl w:ilvl="0" w:tplc="89A2A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369C3"/>
    <w:multiLevelType w:val="multilevel"/>
    <w:tmpl w:val="504CD4E2"/>
    <w:lvl w:ilvl="0">
      <w:start w:val="1"/>
      <w:numFmt w:val="decimal"/>
      <w:lvlText w:val="%1."/>
      <w:lvlJc w:val="left"/>
      <w:pPr>
        <w:ind w:left="928" w:hanging="360"/>
      </w:pPr>
      <w:rPr>
        <w:rFonts w:hint="default"/>
        <w:b/>
        <w:i w:val="0"/>
      </w:rPr>
    </w:lvl>
    <w:lvl w:ilvl="1">
      <w:start w:val="1"/>
      <w:numFmt w:val="decimal"/>
      <w:isLgl/>
      <w:lvlText w:val="%1.%2."/>
      <w:lvlJc w:val="left"/>
      <w:pPr>
        <w:ind w:left="927" w:hanging="360"/>
      </w:pPr>
      <w:rPr>
        <w:rFonts w:hint="default"/>
        <w:b/>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3EF7075"/>
    <w:multiLevelType w:val="multilevel"/>
    <w:tmpl w:val="64B4D0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514108"/>
    <w:multiLevelType w:val="hybridMultilevel"/>
    <w:tmpl w:val="46A0E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100A1C"/>
    <w:multiLevelType w:val="hybridMultilevel"/>
    <w:tmpl w:val="80EA0394"/>
    <w:lvl w:ilvl="0" w:tplc="89A2A7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171A56"/>
    <w:multiLevelType w:val="hybridMultilevel"/>
    <w:tmpl w:val="382668B2"/>
    <w:lvl w:ilvl="0" w:tplc="0F5473B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58"/>
    <w:rsid w:val="0008060F"/>
    <w:rsid w:val="000B653A"/>
    <w:rsid w:val="001F7115"/>
    <w:rsid w:val="00291F23"/>
    <w:rsid w:val="002C0C08"/>
    <w:rsid w:val="002C6FFD"/>
    <w:rsid w:val="004A13A1"/>
    <w:rsid w:val="004E6CA1"/>
    <w:rsid w:val="00556C01"/>
    <w:rsid w:val="00633F22"/>
    <w:rsid w:val="006343AE"/>
    <w:rsid w:val="00663DEE"/>
    <w:rsid w:val="006E0AE5"/>
    <w:rsid w:val="0078359C"/>
    <w:rsid w:val="007D14A9"/>
    <w:rsid w:val="00904358"/>
    <w:rsid w:val="00975A96"/>
    <w:rsid w:val="009B7ACB"/>
    <w:rsid w:val="00A85CC5"/>
    <w:rsid w:val="00B24B93"/>
    <w:rsid w:val="00D13431"/>
    <w:rsid w:val="00D757A4"/>
    <w:rsid w:val="00F7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80779-F9A1-4C8D-9072-EE7AF711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358"/>
    <w:pPr>
      <w:ind w:left="720"/>
      <w:contextualSpacing/>
    </w:pPr>
  </w:style>
  <w:style w:type="paragraph" w:styleId="a4">
    <w:name w:val="header"/>
    <w:basedOn w:val="a"/>
    <w:link w:val="a5"/>
    <w:uiPriority w:val="99"/>
    <w:unhideWhenUsed/>
    <w:rsid w:val="00633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3F22"/>
  </w:style>
  <w:style w:type="paragraph" w:styleId="a6">
    <w:name w:val="footer"/>
    <w:basedOn w:val="a"/>
    <w:link w:val="a7"/>
    <w:uiPriority w:val="99"/>
    <w:unhideWhenUsed/>
    <w:rsid w:val="00633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Такташева Ольга Максимовна</dc:creator>
  <cp:keywords/>
  <dc:description/>
  <cp:lastModifiedBy>Такташева Ольга Максимовна</cp:lastModifiedBy>
  <cp:revision>6</cp:revision>
  <dcterms:created xsi:type="dcterms:W3CDTF">2021-04-07T06:41:00Z</dcterms:created>
  <dcterms:modified xsi:type="dcterms:W3CDTF">2021-04-09T11:13:00Z</dcterms:modified>
</cp:coreProperties>
</file>